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EB5D17" w:rsidRDefault="0055463E" w:rsidP="000243BD">
      <w:pPr>
        <w:rPr>
          <w:b/>
          <w:bCs/>
          <w:lang w:val="fr-FR"/>
        </w:rPr>
      </w:pPr>
      <w:bookmarkStart w:id="0" w:name="_GoBack"/>
      <w:bookmarkEnd w:id="0"/>
      <w:proofErr w:type="spellStart"/>
      <w:r w:rsidRPr="00EB5D17">
        <w:rPr>
          <w:b/>
          <w:bCs/>
          <w:lang w:val="fr-FR"/>
        </w:rPr>
        <w:t>Lesson</w:t>
      </w:r>
      <w:proofErr w:type="spellEnd"/>
      <w:r w:rsidRPr="00EB5D17">
        <w:rPr>
          <w:b/>
          <w:bCs/>
          <w:lang w:val="fr-FR"/>
        </w:rPr>
        <w:t xml:space="preserve"> Plan</w:t>
      </w:r>
    </w:p>
    <w:p w:rsidR="0055463E" w:rsidRPr="00EB5D17" w:rsidRDefault="0055463E" w:rsidP="0055463E">
      <w:pPr>
        <w:jc w:val="center"/>
        <w:rPr>
          <w:lang w:val="fr-FR"/>
        </w:rPr>
      </w:pPr>
    </w:p>
    <w:p w:rsidR="009E4B06" w:rsidRPr="00EB5D17" w:rsidRDefault="0055463E" w:rsidP="0055463E">
      <w:pPr>
        <w:rPr>
          <w:lang w:val="fr-FR"/>
        </w:rPr>
      </w:pPr>
      <w:proofErr w:type="spellStart"/>
      <w:r w:rsidRPr="00EB5D17">
        <w:rPr>
          <w:lang w:val="fr-FR"/>
        </w:rPr>
        <w:t>Instructor</w:t>
      </w:r>
      <w:proofErr w:type="spellEnd"/>
      <w:r w:rsidRPr="00EB5D17">
        <w:rPr>
          <w:lang w:val="fr-FR"/>
        </w:rPr>
        <w:t xml:space="preserve">: </w:t>
      </w:r>
      <w:proofErr w:type="spellStart"/>
      <w:r w:rsidRPr="00EB5D17">
        <w:rPr>
          <w:lang w:val="fr-FR"/>
        </w:rPr>
        <w:t>_______</w:t>
      </w:r>
      <w:r w:rsidR="00EB5D17" w:rsidRPr="00EB5D17">
        <w:rPr>
          <w:lang w:val="fr-FR"/>
        </w:rPr>
        <w:t>Jeanne</w:t>
      </w:r>
      <w:proofErr w:type="spellEnd"/>
      <w:r w:rsidR="00EB5D17" w:rsidRPr="00EB5D17">
        <w:rPr>
          <w:lang w:val="fr-FR"/>
        </w:rPr>
        <w:t xml:space="preserve"> Zeller</w:t>
      </w:r>
      <w:r w:rsidRPr="00EB5D17">
        <w:rPr>
          <w:lang w:val="fr-FR"/>
        </w:rPr>
        <w:t>__________</w:t>
      </w:r>
      <w:r w:rsidR="009E4B06" w:rsidRPr="00EB5D17">
        <w:rPr>
          <w:lang w:val="fr-FR"/>
        </w:rPr>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4944AC" w:rsidRDefault="009E4B06" w:rsidP="004944AC">
            <w:r w:rsidRPr="00630978">
              <w:rPr>
                <w:b/>
              </w:rPr>
              <w:t>Lesson Objective/s:</w:t>
            </w:r>
            <w:r w:rsidR="004944AC">
              <w:rPr>
                <w:b/>
              </w:rPr>
              <w:t xml:space="preserve"> </w:t>
            </w:r>
            <w:r w:rsidR="004944AC">
              <w:t xml:space="preserve"> </w:t>
            </w:r>
          </w:p>
          <w:p w:rsidR="004944AC" w:rsidRDefault="004944AC" w:rsidP="004944AC">
            <w:pPr>
              <w:pStyle w:val="ListParagraph"/>
              <w:numPr>
                <w:ilvl w:val="0"/>
                <w:numId w:val="10"/>
              </w:numPr>
            </w:pPr>
            <w:r>
              <w:t xml:space="preserve">Students will be able to understand the role Faber and </w:t>
            </w:r>
            <w:proofErr w:type="spellStart"/>
            <w:r>
              <w:t>Montag’s</w:t>
            </w:r>
            <w:proofErr w:type="spellEnd"/>
            <w:r>
              <w:t xml:space="preserve"> characters play in moving the plot.</w:t>
            </w:r>
          </w:p>
          <w:p w:rsidR="009E4B06" w:rsidRPr="004944AC" w:rsidRDefault="004944AC" w:rsidP="009E4B06">
            <w:pPr>
              <w:pStyle w:val="ListParagraph"/>
              <w:numPr>
                <w:ilvl w:val="0"/>
                <w:numId w:val="10"/>
              </w:numPr>
            </w:pPr>
            <w:r>
              <w:t xml:space="preserve">Students will be able to detangle </w:t>
            </w:r>
            <w:proofErr w:type="spellStart"/>
            <w:r>
              <w:t>Montag’s</w:t>
            </w:r>
            <w:proofErr w:type="spellEnd"/>
            <w:r>
              <w:t xml:space="preserve"> outburst towards Mildred and her friends (as it is a tricky passage), and be able to get inside </w:t>
            </w:r>
            <w:proofErr w:type="spellStart"/>
            <w:r>
              <w:t>Montag’s</w:t>
            </w:r>
            <w:proofErr w:type="spellEnd"/>
            <w:r>
              <w:t xml:space="preserve"> head a little more to understand where the plot is going, and what themes are being thickened.</w:t>
            </w:r>
          </w:p>
        </w:tc>
      </w:tr>
      <w:tr w:rsidR="009E4B06" w:rsidTr="009E4B06">
        <w:trPr>
          <w:trHeight w:val="190"/>
        </w:trPr>
        <w:tc>
          <w:tcPr>
            <w:tcW w:w="8177" w:type="dxa"/>
            <w:shd w:val="clear" w:color="auto" w:fill="auto"/>
          </w:tcPr>
          <w:p w:rsidR="00BF15E9" w:rsidRDefault="009E4B06" w:rsidP="00BF15E9">
            <w:pPr>
              <w:rPr>
                <w:rFonts w:ascii="Arial" w:hAnsi="Arial" w:cs="Arial"/>
                <w:color w:val="000000"/>
                <w:sz w:val="20"/>
                <w:szCs w:val="20"/>
              </w:rPr>
            </w:pPr>
            <w:r w:rsidRPr="00630978">
              <w:rPr>
                <w:b/>
              </w:rPr>
              <w:t>State Standard</w:t>
            </w:r>
            <w:r w:rsidR="00D00D5A">
              <w:rPr>
                <w:b/>
              </w:rPr>
              <w:t>/</w:t>
            </w:r>
            <w:r w:rsidRPr="00630978">
              <w:rPr>
                <w:b/>
              </w:rPr>
              <w:t>s:</w:t>
            </w:r>
            <w:r w:rsidR="00BF15E9">
              <w:rPr>
                <w:rFonts w:ascii="Arial" w:hAnsi="Arial" w:cs="Arial"/>
                <w:color w:val="000000"/>
                <w:sz w:val="20"/>
                <w:szCs w:val="20"/>
              </w:rPr>
              <w:t xml:space="preserve"> </w:t>
            </w:r>
          </w:p>
          <w:p w:rsidR="00BF15E9" w:rsidRDefault="00BF15E9" w:rsidP="00BF15E9">
            <w:pPr>
              <w:rPr>
                <w:rFonts w:ascii="Arial" w:hAnsi="Arial" w:cs="Arial"/>
                <w:color w:val="000000"/>
                <w:sz w:val="20"/>
                <w:szCs w:val="20"/>
              </w:rPr>
            </w:pPr>
            <w:r>
              <w:rPr>
                <w:rFonts w:ascii="Arial" w:hAnsi="Arial" w:cs="Arial"/>
                <w:color w:val="000000"/>
                <w:sz w:val="20"/>
                <w:szCs w:val="20"/>
              </w:rPr>
              <w:t>CC.9-10.R.L.10 Range of Reading and Level of Text Complexity: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rsidR="009E4B06" w:rsidRPr="00BF15E9" w:rsidRDefault="00BF15E9" w:rsidP="009E4B06">
            <w:pPr>
              <w:rPr>
                <w:rFonts w:ascii="Arial" w:hAnsi="Arial" w:cs="Arial"/>
                <w:color w:val="000000"/>
                <w:sz w:val="20"/>
                <w:szCs w:val="20"/>
              </w:rPr>
            </w:pPr>
            <w:r>
              <w:rPr>
                <w:rFonts w:ascii="Arial" w:hAnsi="Arial" w:cs="Arial"/>
                <w:color w:val="000000"/>
                <w:sz w:val="20"/>
                <w:szCs w:val="20"/>
              </w:rPr>
              <w:t>CC.9-10.R.L.3 Key Ideas and Details: Analyze how complex characters (e.g., those with multiple or conflicting motivations) develop over the course of a text, interact with other characters, and advance the plot or develop the theme.</w:t>
            </w:r>
          </w:p>
        </w:tc>
      </w:tr>
      <w:tr w:rsidR="009E4B06" w:rsidTr="009E4B06">
        <w:trPr>
          <w:trHeight w:val="176"/>
        </w:trPr>
        <w:tc>
          <w:tcPr>
            <w:tcW w:w="8177" w:type="dxa"/>
            <w:shd w:val="clear" w:color="auto" w:fill="auto"/>
          </w:tcPr>
          <w:p w:rsidR="00BF15E9" w:rsidRPr="00630978" w:rsidRDefault="009E4B06" w:rsidP="00BF15E9">
            <w:pPr>
              <w:rPr>
                <w:b/>
              </w:rPr>
            </w:pPr>
            <w:r w:rsidRPr="00630978">
              <w:rPr>
                <w:b/>
              </w:rPr>
              <w:t>ELD Standard/s</w:t>
            </w:r>
            <w:r w:rsidR="00BF15E9">
              <w:rPr>
                <w:b/>
              </w:rPr>
              <w:t>:</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706BC5">
              <w:rPr>
                <w:b/>
              </w:rPr>
              <w:t xml:space="preserve"> </w:t>
            </w:r>
            <w:r w:rsidR="00706BC5" w:rsidRPr="00706BC5">
              <w:t>Venn diagrams, class participation, predictions</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p>
        </w:tc>
      </w:tr>
    </w:tbl>
    <w:p w:rsidR="0055463E" w:rsidRPr="00325965" w:rsidRDefault="0055463E" w:rsidP="0055463E"/>
    <w:p w:rsidR="0055463E" w:rsidRPr="00325965" w:rsidRDefault="0055463E" w:rsidP="0055463E">
      <w:r w:rsidRPr="00325965">
        <w:t>Topic:  ____</w:t>
      </w:r>
      <w:r w:rsidR="00EB5D17" w:rsidRPr="00EB5D17">
        <w:rPr>
          <w:i/>
        </w:rPr>
        <w:t xml:space="preserve"> </w:t>
      </w:r>
      <w:r w:rsidR="00EB5D17" w:rsidRPr="004C69C4">
        <w:rPr>
          <w:i/>
        </w:rPr>
        <w:t>Fahrenheit 451</w:t>
      </w:r>
      <w:r w:rsidRPr="00325965">
        <w:t>______ Subject: ___</w:t>
      </w:r>
      <w:r w:rsidR="00EB5D17">
        <w:t>English</w:t>
      </w:r>
      <w:r w:rsidRPr="00325965">
        <w:t>__</w:t>
      </w:r>
    </w:p>
    <w:p w:rsidR="0055463E" w:rsidRPr="00325965" w:rsidRDefault="0055463E" w:rsidP="0055463E">
      <w:r w:rsidRPr="00325965">
        <w:t>Check box if part of a larger unit:   _</w:t>
      </w:r>
      <w:r w:rsidR="00EB5D17">
        <w:t>x</w:t>
      </w:r>
      <w:r w:rsidRPr="00325965">
        <w:t>_</w:t>
      </w:r>
    </w:p>
    <w:p w:rsidR="0055463E" w:rsidRPr="00325965" w:rsidRDefault="0055463E" w:rsidP="0055463E">
      <w:r w:rsidRPr="00325965">
        <w:t>Where does the lesson fit in: Begin __ Middle _</w:t>
      </w:r>
      <w:r w:rsidR="00EB5D17">
        <w:t>x</w:t>
      </w:r>
      <w:proofErr w:type="gramStart"/>
      <w:r w:rsidRPr="00325965">
        <w:t>_  End</w:t>
      </w:r>
      <w:proofErr w:type="gramEnd"/>
      <w:r w:rsidRPr="00325965">
        <w:t xml:space="preserve"> __</w:t>
      </w:r>
    </w:p>
    <w:p w:rsidR="0055463E" w:rsidRPr="00325965" w:rsidRDefault="0055463E" w:rsidP="0055463E">
      <w:r w:rsidRPr="00325965">
        <w:t>Duration of Lesson: __</w:t>
      </w:r>
      <w:r w:rsidR="00EB5D17">
        <w:t>50 min</w:t>
      </w:r>
      <w:r w:rsidRPr="00E071F5">
        <w:t>_____</w:t>
      </w:r>
      <w:r w:rsidRPr="00325965">
        <w:t>__ Grade_</w:t>
      </w:r>
      <w:r w:rsidRPr="007D479E">
        <w:t>_</w:t>
      </w:r>
      <w:r w:rsidR="00EB5D17">
        <w:t>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25965" w:rsidRDefault="0055463E"/>
          <w:p w:rsidR="0055463E" w:rsidRPr="00325965" w:rsidRDefault="00D139AB">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lastRenderedPageBreak/>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D139AB"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Pr="00675E44" w:rsidRDefault="00D139AB" w:rsidP="0055463E">
            <w:pPr>
              <w:autoSpaceDE w:val="0"/>
              <w:autoSpaceDN w:val="0"/>
              <w:adjustRightInd w:val="0"/>
              <w:rPr>
                <w:rFonts w:cs="Arial"/>
                <w:bCs/>
                <w:color w:val="000000"/>
                <w:szCs w:val="23"/>
              </w:rPr>
            </w:pPr>
            <w:r>
              <w:rPr>
                <w:rFonts w:cs="Arial"/>
                <w:bCs/>
                <w:color w:val="000000"/>
                <w:szCs w:val="23"/>
              </w:rPr>
              <w:t xml:space="preserve">Participate at least once during class (I will arrange </w:t>
            </w:r>
            <w:proofErr w:type="gramStart"/>
            <w:r>
              <w:rPr>
                <w:rFonts w:cs="Arial"/>
                <w:bCs/>
                <w:color w:val="000000"/>
                <w:szCs w:val="23"/>
              </w:rPr>
              <w:t>a questions</w:t>
            </w:r>
            <w:proofErr w:type="gramEnd"/>
            <w:r>
              <w:rPr>
                <w:rFonts w:cs="Arial"/>
                <w:bCs/>
                <w:color w:val="000000"/>
                <w:szCs w:val="23"/>
              </w:rPr>
              <w:t xml:space="preserve"> specifically for Lizzie to answer before class).  Try to write for the entire ten minutes at the end of the hour, but if it becomes too frustrating, she may dictate to me her predictions.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4944AC" w:rsidRDefault="00637CB2" w:rsidP="00D00D5A">
            <w:pPr>
              <w:rPr>
                <w:b/>
                <w:bCs/>
                <w:sz w:val="20"/>
                <w:szCs w:val="20"/>
              </w:rPr>
            </w:pPr>
            <w:r w:rsidRPr="004944AC">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222882" w:rsidRDefault="008D00AA" w:rsidP="00D00D5A">
            <w:pPr>
              <w:numPr>
                <w:ilvl w:val="0"/>
                <w:numId w:val="1"/>
              </w:numPr>
            </w:pPr>
            <w:r>
              <w:t>Lesson goals/objective</w:t>
            </w:r>
            <w:r w:rsidR="00222882">
              <w:t xml:space="preserve">: </w:t>
            </w:r>
          </w:p>
          <w:p w:rsidR="00637CB2" w:rsidRDefault="00222882" w:rsidP="00222882">
            <w:pPr>
              <w:numPr>
                <w:ilvl w:val="2"/>
                <w:numId w:val="1"/>
              </w:numPr>
            </w:pPr>
            <w:r>
              <w:t xml:space="preserve">Students will understand </w:t>
            </w:r>
            <w:r w:rsidR="00616BCE">
              <w:t xml:space="preserve">the role </w:t>
            </w:r>
            <w:r>
              <w:t xml:space="preserve">Faber and </w:t>
            </w:r>
            <w:proofErr w:type="spellStart"/>
            <w:r>
              <w:t>Montag</w:t>
            </w:r>
            <w:r w:rsidR="00616BCE">
              <w:t>’s</w:t>
            </w:r>
            <w:proofErr w:type="spellEnd"/>
            <w:r w:rsidR="00616BCE">
              <w:t xml:space="preserve"> characters play in moving </w:t>
            </w:r>
            <w:r>
              <w:t>the plot.</w:t>
            </w:r>
          </w:p>
          <w:p w:rsidR="00222882" w:rsidRDefault="00222882" w:rsidP="00222882">
            <w:pPr>
              <w:numPr>
                <w:ilvl w:val="2"/>
                <w:numId w:val="1"/>
              </w:numPr>
            </w:pPr>
            <w:r>
              <w:t xml:space="preserve">Every student will be able to detangle </w:t>
            </w:r>
            <w:proofErr w:type="spellStart"/>
            <w:r>
              <w:t>Montag’s</w:t>
            </w:r>
            <w:proofErr w:type="spellEnd"/>
            <w:r>
              <w:t xml:space="preserve"> outburst towards Mildred and her friends (as it is a tricky passage), and be able to get inside </w:t>
            </w:r>
            <w:proofErr w:type="spellStart"/>
            <w:r>
              <w:t>Montag’s</w:t>
            </w:r>
            <w:proofErr w:type="spellEnd"/>
            <w:r>
              <w:t xml:space="preserve"> head a little more to understand where the plot is going, and what themes are being thickened.</w:t>
            </w:r>
          </w:p>
          <w:p w:rsidR="008D00AA" w:rsidRDefault="008D00AA" w:rsidP="00D00D5A">
            <w:pPr>
              <w:numPr>
                <w:ilvl w:val="0"/>
                <w:numId w:val="1"/>
              </w:numPr>
            </w:pPr>
            <w:r>
              <w:t xml:space="preserve">Anticipatory Set – activating prior knowledge - </w:t>
            </w:r>
          </w:p>
          <w:p w:rsidR="00222882" w:rsidRPr="00C34D4B" w:rsidRDefault="008D00AA" w:rsidP="00222882">
            <w:pPr>
              <w:numPr>
                <w:ilvl w:val="0"/>
                <w:numId w:val="1"/>
              </w:numPr>
            </w:pPr>
            <w:r>
              <w:t xml:space="preserve">Front loading concepts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4944AC"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4944AC"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220EA9" w:rsidP="00220EA9">
            <w:pPr>
              <w:pStyle w:val="ListParagraph"/>
              <w:numPr>
                <w:ilvl w:val="0"/>
                <w:numId w:val="7"/>
              </w:numPr>
            </w:pPr>
            <w:r>
              <w:t>Hand out “What do books do?” worksheet and explain.</w:t>
            </w:r>
          </w:p>
          <w:p w:rsidR="00220EA9" w:rsidRDefault="00220EA9" w:rsidP="00220EA9">
            <w:pPr>
              <w:pStyle w:val="ListParagraph"/>
              <w:numPr>
                <w:ilvl w:val="1"/>
                <w:numId w:val="7"/>
              </w:numPr>
            </w:pPr>
            <w:r>
              <w:t xml:space="preserve">As students read this week, they are to record instances in the book in which a character (or narrator) mentions what books are used for—whether for bad uses or good uses.  For instance, Beatty might say that they make people sad or </w:t>
            </w:r>
            <w:proofErr w:type="gramStart"/>
            <w:r>
              <w:t>arrogant,</w:t>
            </w:r>
            <w:proofErr w:type="gramEnd"/>
            <w:r>
              <w:t xml:space="preserve"> Faber might say that it is to make people think.</w:t>
            </w:r>
            <w:r w:rsidR="00902FF7">
              <w:t xml:space="preserve">  Look to page 86: third full paragraph down, </w:t>
            </w:r>
            <w:r w:rsidR="00902FF7">
              <w:lastRenderedPageBreak/>
              <w:t xml:space="preserve">Faber is talking and he says, “Most of us can’t rush around…at least die knowing you were headed for shore.”  What is Faber suggesting books are for, here? </w:t>
            </w:r>
          </w:p>
          <w:p w:rsidR="00220EA9" w:rsidRDefault="00220EA9" w:rsidP="00220EA9">
            <w:pPr>
              <w:pStyle w:val="ListParagraph"/>
              <w:numPr>
                <w:ilvl w:val="1"/>
                <w:numId w:val="7"/>
              </w:numPr>
            </w:pPr>
            <w:r>
              <w:t>Once you find a place in which a use is mentioned, 1) label the use</w:t>
            </w:r>
            <w:r w:rsidR="00902FF7">
              <w:t xml:space="preserve"> (here, it’s knowledge)</w:t>
            </w:r>
            <w:r>
              <w:t xml:space="preserve"> 2) write down the quote, page number, and perspective it is from 3)mark if it is a pro or argument towards reading books </w:t>
            </w:r>
            <w:r w:rsidR="00902FF7">
              <w:t xml:space="preserve">(here: pro) </w:t>
            </w:r>
            <w:r>
              <w:t xml:space="preserve">4) provide an example of somebody using a book for this specific use (for example, </w:t>
            </w:r>
            <w:r w:rsidR="00902FF7">
              <w:t>people read books about other places they’ve never been to learn about them</w:t>
            </w:r>
            <w:r>
              <w:t>)</w:t>
            </w:r>
          </w:p>
          <w:p w:rsidR="00220EA9" w:rsidRDefault="00220EA9" w:rsidP="00220EA9">
            <w:pPr>
              <w:pStyle w:val="ListParagraph"/>
              <w:numPr>
                <w:ilvl w:val="1"/>
                <w:numId w:val="7"/>
              </w:numPr>
            </w:pPr>
            <w:r>
              <w:t xml:space="preserve">The purpose of this assignment is to think about why we read this book-or any book-to begin with.  This is your chance to decide if </w:t>
            </w:r>
            <w:r w:rsidR="00902FF7">
              <w:t>reading is</w:t>
            </w:r>
            <w:r>
              <w:t xml:space="preserve"> worth it by listening to these characters.  We are going to have a discussion </w:t>
            </w:r>
            <w:r w:rsidR="00902FF7">
              <w:t xml:space="preserve">about it </w:t>
            </w:r>
            <w:r>
              <w:t>in a few days</w:t>
            </w:r>
            <w:r w:rsidR="00902FF7">
              <w:t xml:space="preserve"> and you can defend your opinion</w:t>
            </w:r>
            <w:r>
              <w:t>, so it is critical that you have excellent notes. You will</w:t>
            </w:r>
            <w:r w:rsidR="00902FF7">
              <w:t xml:space="preserve"> also</w:t>
            </w:r>
            <w:r>
              <w:t xml:space="preserve"> be turning this in.</w:t>
            </w:r>
          </w:p>
          <w:p w:rsidR="00776555" w:rsidRDefault="00220EA9" w:rsidP="00776555">
            <w:pPr>
              <w:pStyle w:val="ListParagraph"/>
              <w:numPr>
                <w:ilvl w:val="0"/>
                <w:numId w:val="7"/>
              </w:numPr>
            </w:pPr>
            <w:r>
              <w:t xml:space="preserve">Now, we are going to work on untangling something else.  In your reading from last night, we meet a new character in the book, Faber.   </w:t>
            </w:r>
          </w:p>
          <w:p w:rsidR="00902FF7" w:rsidRDefault="00220EA9" w:rsidP="00776555">
            <w:pPr>
              <w:pStyle w:val="ListParagraph"/>
              <w:numPr>
                <w:ilvl w:val="1"/>
                <w:numId w:val="7"/>
              </w:numPr>
            </w:pPr>
            <w:r>
              <w:t>Who is Faber (this is a question already arranged</w:t>
            </w:r>
            <w:r w:rsidR="00776555">
              <w:t xml:space="preserve"> secretly with Lizzie before class for her to answer)</w:t>
            </w:r>
            <w:r>
              <w:t>?</w:t>
            </w:r>
            <w:r w:rsidR="00776555">
              <w:t xml:space="preserve"> Answer: former professor, </w:t>
            </w:r>
            <w:proofErr w:type="spellStart"/>
            <w:r w:rsidR="00776555">
              <w:t>Montag’s</w:t>
            </w:r>
            <w:proofErr w:type="spellEnd"/>
            <w:r w:rsidR="00776555">
              <w:t xml:space="preserve"> mentor, etc.)</w:t>
            </w:r>
          </w:p>
          <w:p w:rsidR="00220EA9" w:rsidRDefault="00902FF7" w:rsidP="00776555">
            <w:pPr>
              <w:pStyle w:val="ListParagraph"/>
              <w:numPr>
                <w:ilvl w:val="1"/>
                <w:numId w:val="7"/>
              </w:numPr>
            </w:pPr>
            <w:r>
              <w:t xml:space="preserve">What goes down in the beginning of the reading from last night? What do </w:t>
            </w:r>
            <w:proofErr w:type="spellStart"/>
            <w:r>
              <w:t>Montag</w:t>
            </w:r>
            <w:proofErr w:type="spellEnd"/>
            <w:r>
              <w:t xml:space="preserve"> and Faber talk about? (Answer: They hatch a plan to revolt against the fire department—Faber gives </w:t>
            </w:r>
            <w:proofErr w:type="spellStart"/>
            <w:r>
              <w:t>Montag</w:t>
            </w:r>
            <w:proofErr w:type="spellEnd"/>
            <w:r>
              <w:t xml:space="preserve"> an earpiece to wear so that he can help him when he goes back, so that they can properly plan a rebellion)</w:t>
            </w:r>
          </w:p>
          <w:p w:rsidR="00616BCE" w:rsidRPr="00220EA9" w:rsidRDefault="00616BCE" w:rsidP="00616BCE">
            <w:pPr>
              <w:pStyle w:val="ListParagraph"/>
              <w:numPr>
                <w:ilvl w:val="1"/>
                <w:numId w:val="7"/>
              </w:numPr>
            </w:pPr>
            <w:r>
              <w:t>How does Faber</w:t>
            </w:r>
            <w:r w:rsidR="00902FF7">
              <w:t xml:space="preserve"> feel about? (</w:t>
            </w:r>
            <w:proofErr w:type="gramStart"/>
            <w:r>
              <w:t>cynical</w:t>
            </w:r>
            <w:proofErr w:type="gramEnd"/>
            <w:r>
              <w:t>. page 68—“Why waste your final hours racing about your cage denying you’re a squirrel?” What’s he talking about?)</w:t>
            </w:r>
          </w:p>
        </w:tc>
        <w:tc>
          <w:tcPr>
            <w:tcW w:w="720" w:type="dxa"/>
            <w:tcBorders>
              <w:top w:val="single" w:sz="4" w:space="0" w:color="auto"/>
              <w:left w:val="single" w:sz="4" w:space="0" w:color="auto"/>
              <w:bottom w:val="single" w:sz="4" w:space="0" w:color="auto"/>
              <w:right w:val="single" w:sz="4" w:space="0" w:color="auto"/>
            </w:tcBorders>
          </w:tcPr>
          <w:p w:rsidR="00637CB2" w:rsidRDefault="00220EA9" w:rsidP="00D00D5A">
            <w:pPr>
              <w:rPr>
                <w:sz w:val="20"/>
                <w:szCs w:val="20"/>
              </w:rPr>
            </w:pPr>
            <w:r>
              <w:rPr>
                <w:sz w:val="20"/>
                <w:szCs w:val="20"/>
              </w:rPr>
              <w:lastRenderedPageBreak/>
              <w:t>5 min</w:t>
            </w: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220EA9" w:rsidRDefault="00220EA9"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r>
              <w:rPr>
                <w:sz w:val="20"/>
                <w:szCs w:val="20"/>
              </w:rPr>
              <w:t>5 min</w:t>
            </w: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Default="00616BCE" w:rsidP="00D00D5A">
            <w:pPr>
              <w:rPr>
                <w:sz w:val="20"/>
                <w:szCs w:val="20"/>
              </w:rPr>
            </w:pPr>
          </w:p>
          <w:p w:rsidR="00616BCE" w:rsidRPr="0058141E" w:rsidRDefault="00616BCE"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Default="004944AC" w:rsidP="00D00D5A">
            <w:pPr>
              <w:rPr>
                <w:sz w:val="20"/>
                <w:szCs w:val="20"/>
              </w:rPr>
            </w:pPr>
            <w:r w:rsidRPr="004944AC">
              <w:rPr>
                <w:sz w:val="20"/>
                <w:szCs w:val="20"/>
              </w:rPr>
              <w:lastRenderedPageBreak/>
              <w:t xml:space="preserve">Students will be </w:t>
            </w:r>
            <w:r>
              <w:rPr>
                <w:sz w:val="20"/>
                <w:szCs w:val="20"/>
              </w:rPr>
              <w:t>listening to instructions and asking questions.</w:t>
            </w: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r>
              <w:rPr>
                <w:sz w:val="20"/>
                <w:szCs w:val="20"/>
              </w:rPr>
              <w:t>Students will be answer questions and actively participating</w:t>
            </w: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Pr="004944AC" w:rsidRDefault="004944AC"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Default="00077648" w:rsidP="00D00D5A">
            <w:pPr>
              <w:rPr>
                <w:sz w:val="20"/>
                <w:szCs w:val="20"/>
              </w:rPr>
            </w:pPr>
            <w:r>
              <w:rPr>
                <w:sz w:val="20"/>
                <w:szCs w:val="20"/>
              </w:rPr>
              <w:t>What do books do worksheet</w:t>
            </w: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Pr="0058141E" w:rsidRDefault="00077648" w:rsidP="00D00D5A">
            <w:pPr>
              <w:rPr>
                <w:sz w:val="20"/>
                <w:szCs w:val="20"/>
              </w:rPr>
            </w:pPr>
            <w:r>
              <w:rPr>
                <w:sz w:val="20"/>
                <w:szCs w:val="20"/>
              </w:rPr>
              <w:t>Student notebooks and books</w:t>
            </w:r>
          </w:p>
        </w:tc>
      </w:tr>
      <w:tr w:rsidR="007F5D75" w:rsidRPr="004944AC"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616BCE" w:rsidRPr="00ED5411" w:rsidRDefault="00ED5411" w:rsidP="00616BCE">
            <w:pPr>
              <w:pStyle w:val="ListParagraph"/>
              <w:numPr>
                <w:ilvl w:val="0"/>
                <w:numId w:val="8"/>
              </w:numPr>
            </w:pPr>
            <w:r>
              <w:t xml:space="preserve">Ask students to get out a sheet of paper.  Draw a Venn </w:t>
            </w:r>
            <w:proofErr w:type="gramStart"/>
            <w:r w:rsidRPr="00ED5411">
              <w:t>Diagram</w:t>
            </w:r>
            <w:proofErr w:type="gramEnd"/>
            <w:r w:rsidRPr="00ED5411">
              <w:t xml:space="preserve"> on the board, with Faber and </w:t>
            </w:r>
            <w:proofErr w:type="spellStart"/>
            <w:r w:rsidRPr="00ED5411">
              <w:t>Montag</w:t>
            </w:r>
            <w:proofErr w:type="spellEnd"/>
            <w:r w:rsidRPr="00ED5411">
              <w:t xml:space="preserve"> on either side, instruct students to do the same.</w:t>
            </w:r>
          </w:p>
          <w:p w:rsidR="00ED5411" w:rsidRPr="00ED5411" w:rsidRDefault="00ED5411" w:rsidP="00ED5411">
            <w:pPr>
              <w:pStyle w:val="ListParagraph"/>
              <w:numPr>
                <w:ilvl w:val="1"/>
                <w:numId w:val="8"/>
              </w:numPr>
              <w:rPr>
                <w:sz w:val="20"/>
                <w:szCs w:val="20"/>
              </w:rPr>
            </w:pPr>
            <w:proofErr w:type="spellStart"/>
            <w:r w:rsidRPr="00ED5411">
              <w:t>Montag</w:t>
            </w:r>
            <w:proofErr w:type="spellEnd"/>
            <w:r w:rsidRPr="00ED5411">
              <w:t xml:space="preserve"> and Faber are </w:t>
            </w:r>
            <w:r>
              <w:t>clearly going to be our two most bad-</w:t>
            </w:r>
            <w:proofErr w:type="gramStart"/>
            <w:r>
              <w:t>a characters</w:t>
            </w:r>
            <w:proofErr w:type="gramEnd"/>
            <w:r>
              <w:t xml:space="preserve"> in this novel, and we watch them first team up in this scene.  It will be really helpful to know how their individual motivations and personalities play off of each other for the rest of the book.  With a partner, go through the first ten pages of our reading from last night (80-90) and compare and contrast the two characters.  Include (write these on the board) </w:t>
            </w:r>
          </w:p>
          <w:p w:rsidR="00ED5411" w:rsidRPr="00EB5D17" w:rsidRDefault="00ED5411" w:rsidP="00ED5411">
            <w:pPr>
              <w:pStyle w:val="ListParagraph"/>
              <w:numPr>
                <w:ilvl w:val="2"/>
                <w:numId w:val="8"/>
              </w:numPr>
              <w:rPr>
                <w:sz w:val="20"/>
                <w:szCs w:val="20"/>
                <w:lang w:val="fr-FR"/>
              </w:rPr>
            </w:pPr>
            <w:proofErr w:type="spellStart"/>
            <w:r w:rsidRPr="00EB5D17">
              <w:rPr>
                <w:lang w:val="fr-FR"/>
              </w:rPr>
              <w:t>personality</w:t>
            </w:r>
            <w:proofErr w:type="spellEnd"/>
            <w:r w:rsidRPr="00EB5D17">
              <w:rPr>
                <w:lang w:val="fr-FR"/>
              </w:rPr>
              <w:t xml:space="preserve"> traits, motivations, occupations, </w:t>
            </w:r>
            <w:proofErr w:type="spellStart"/>
            <w:r w:rsidRPr="00EB5D17">
              <w:rPr>
                <w:lang w:val="fr-FR"/>
              </w:rPr>
              <w:t>critical</w:t>
            </w:r>
            <w:proofErr w:type="spellEnd"/>
            <w:r w:rsidRPr="00EB5D17">
              <w:rPr>
                <w:lang w:val="fr-FR"/>
              </w:rPr>
              <w:t xml:space="preserve"> </w:t>
            </w:r>
            <w:proofErr w:type="spellStart"/>
            <w:r w:rsidRPr="00EB5D17">
              <w:rPr>
                <w:lang w:val="fr-FR"/>
              </w:rPr>
              <w:t>experiences</w:t>
            </w:r>
            <w:proofErr w:type="spellEnd"/>
            <w:r w:rsidRPr="00EB5D17">
              <w:rPr>
                <w:lang w:val="fr-FR"/>
              </w:rPr>
              <w:t xml:space="preserve">, etc.  </w:t>
            </w:r>
          </w:p>
          <w:p w:rsidR="00ED5411" w:rsidRPr="00ED5411" w:rsidRDefault="00ED5411" w:rsidP="00ED5411">
            <w:pPr>
              <w:pStyle w:val="ListParagraph"/>
              <w:numPr>
                <w:ilvl w:val="2"/>
                <w:numId w:val="8"/>
              </w:numPr>
              <w:rPr>
                <w:sz w:val="20"/>
                <w:szCs w:val="20"/>
              </w:rPr>
            </w:pPr>
            <w:r>
              <w:t>For each thing you write, you MUST highlight the part in the book that informed you of this, and give a page number for where it is on your sheet.</w:t>
            </w:r>
          </w:p>
          <w:p w:rsidR="00616BCE" w:rsidRPr="00ED5411" w:rsidRDefault="00ED5411" w:rsidP="00ED5411">
            <w:pPr>
              <w:pStyle w:val="ListParagraph"/>
              <w:numPr>
                <w:ilvl w:val="1"/>
                <w:numId w:val="8"/>
              </w:numPr>
              <w:rPr>
                <w:sz w:val="20"/>
                <w:szCs w:val="20"/>
              </w:rPr>
            </w:pPr>
            <w:r>
              <w:t xml:space="preserve">Tell students they will have </w:t>
            </w:r>
            <w:r w:rsidR="00DF6E5F">
              <w:t>5</w:t>
            </w:r>
            <w:r>
              <w:t xml:space="preserve"> minutes to complete this.</w:t>
            </w:r>
          </w:p>
          <w:p w:rsidR="00DF6E5F" w:rsidRDefault="00DF6E5F" w:rsidP="00DF6E5F">
            <w:pPr>
              <w:pStyle w:val="ListParagraph"/>
              <w:numPr>
                <w:ilvl w:val="0"/>
                <w:numId w:val="8"/>
              </w:numPr>
            </w:pPr>
            <w:r w:rsidRPr="00DF6E5F">
              <w:t xml:space="preserve">Regroup students, </w:t>
            </w:r>
            <w:r>
              <w:t xml:space="preserve">have all students stand up.  A representative from each group will share one of their traits they found, with page number, and I will write it on the board.  We will go around the room and have each group share one, and if a group finds that they have nothing new to contribute, they sit down. We will go around until everyone is sitting down.  </w:t>
            </w:r>
          </w:p>
          <w:p w:rsidR="00DF6E5F" w:rsidRDefault="00DF6E5F" w:rsidP="00DF6E5F">
            <w:pPr>
              <w:pStyle w:val="ListParagraph"/>
              <w:numPr>
                <w:ilvl w:val="0"/>
                <w:numId w:val="8"/>
              </w:numPr>
            </w:pPr>
            <w:r>
              <w:t>Bring out piece of candy.  Tell class they are going to completely switch gears. Ask class if they remember what happens after this.  (</w:t>
            </w:r>
            <w:proofErr w:type="spellStart"/>
            <w:r>
              <w:t>Montag</w:t>
            </w:r>
            <w:proofErr w:type="spellEnd"/>
            <w:r>
              <w:t xml:space="preserve"> outbursts in Parlor in front of Mildred and her friends).  </w:t>
            </w:r>
          </w:p>
          <w:p w:rsidR="00DF6E5F" w:rsidRDefault="00DF6E5F" w:rsidP="00DF6E5F">
            <w:pPr>
              <w:pStyle w:val="ListParagraph"/>
              <w:numPr>
                <w:ilvl w:val="0"/>
                <w:numId w:val="8"/>
              </w:numPr>
            </w:pPr>
            <w:r>
              <w:t xml:space="preserve">Show </w:t>
            </w:r>
            <w:proofErr w:type="spellStart"/>
            <w:r>
              <w:t>Youtube</w:t>
            </w:r>
            <w:proofErr w:type="spellEnd"/>
            <w:r>
              <w:t xml:space="preserve"> clip.</w:t>
            </w:r>
          </w:p>
          <w:p w:rsidR="00DF6E5F" w:rsidRDefault="00DF6E5F" w:rsidP="00DF6E5F">
            <w:pPr>
              <w:pStyle w:val="ListParagraph"/>
              <w:numPr>
                <w:ilvl w:val="0"/>
                <w:numId w:val="8"/>
              </w:numPr>
            </w:pPr>
            <w:r>
              <w:t xml:space="preserve">Ask, according to what we have learned about </w:t>
            </w:r>
            <w:proofErr w:type="spellStart"/>
            <w:r>
              <w:t>Montag</w:t>
            </w:r>
            <w:proofErr w:type="spellEnd"/>
            <w:r>
              <w:t>, why does he explode like this? What pushed him over the edge?  Do you think this was a mistake?</w:t>
            </w:r>
            <w:r w:rsidR="008009E2">
              <w:t xml:space="preserve"> What’s going to happen now?</w:t>
            </w:r>
          </w:p>
          <w:p w:rsidR="008009E2" w:rsidRPr="00DF6E5F" w:rsidRDefault="008009E2" w:rsidP="00DF6E5F">
            <w:pPr>
              <w:pStyle w:val="ListParagraph"/>
              <w:numPr>
                <w:ilvl w:val="0"/>
                <w:numId w:val="8"/>
              </w:numPr>
            </w:pPr>
            <w:r>
              <w:t>Have students discuss with their groups for 1-2 minutes their predictions.</w:t>
            </w:r>
          </w:p>
        </w:tc>
        <w:tc>
          <w:tcPr>
            <w:tcW w:w="720" w:type="dxa"/>
            <w:tcBorders>
              <w:top w:val="single" w:sz="4" w:space="0" w:color="auto"/>
              <w:left w:val="single" w:sz="4" w:space="0" w:color="auto"/>
              <w:bottom w:val="single" w:sz="4" w:space="0" w:color="auto"/>
              <w:right w:val="single" w:sz="4" w:space="0" w:color="auto"/>
            </w:tcBorders>
          </w:tcPr>
          <w:p w:rsidR="007F5D75" w:rsidRPr="00EB5D17" w:rsidRDefault="00616BCE" w:rsidP="00D00D5A">
            <w:pPr>
              <w:rPr>
                <w:sz w:val="20"/>
                <w:szCs w:val="20"/>
                <w:lang w:val="fr-FR"/>
              </w:rPr>
            </w:pPr>
            <w:r w:rsidRPr="00EB5D17">
              <w:rPr>
                <w:sz w:val="20"/>
                <w:szCs w:val="20"/>
                <w:lang w:val="fr-FR"/>
              </w:rPr>
              <w:t>2 min</w:t>
            </w:r>
          </w:p>
          <w:p w:rsidR="00616BCE" w:rsidRPr="00EB5D17" w:rsidRDefault="00616BCE"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ED5411" w:rsidRPr="00EB5D17" w:rsidRDefault="00ED5411" w:rsidP="00D00D5A">
            <w:pPr>
              <w:rPr>
                <w:sz w:val="20"/>
                <w:szCs w:val="20"/>
                <w:lang w:val="fr-FR"/>
              </w:rPr>
            </w:pPr>
          </w:p>
          <w:p w:rsidR="00616BCE" w:rsidRPr="00EB5D17" w:rsidRDefault="00DF6E5F" w:rsidP="00D00D5A">
            <w:pPr>
              <w:rPr>
                <w:sz w:val="20"/>
                <w:szCs w:val="20"/>
                <w:lang w:val="fr-FR"/>
              </w:rPr>
            </w:pPr>
            <w:r w:rsidRPr="00EB5D17">
              <w:rPr>
                <w:sz w:val="20"/>
                <w:szCs w:val="20"/>
                <w:lang w:val="fr-FR"/>
              </w:rPr>
              <w:t>7</w:t>
            </w:r>
            <w:r w:rsidR="00616BCE" w:rsidRPr="00EB5D17">
              <w:rPr>
                <w:sz w:val="20"/>
                <w:szCs w:val="20"/>
                <w:lang w:val="fr-FR"/>
              </w:rPr>
              <w:t xml:space="preserve"> min</w:t>
            </w: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r w:rsidRPr="00EB5D17">
              <w:rPr>
                <w:sz w:val="20"/>
                <w:szCs w:val="20"/>
                <w:lang w:val="fr-FR"/>
              </w:rPr>
              <w:t>7  min</w:t>
            </w: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DF6E5F" w:rsidRPr="00EB5D17" w:rsidRDefault="00DF6E5F"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r w:rsidRPr="00EB5D17">
              <w:rPr>
                <w:sz w:val="20"/>
                <w:szCs w:val="20"/>
                <w:lang w:val="fr-FR"/>
              </w:rPr>
              <w:t>5 min</w:t>
            </w: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p>
          <w:p w:rsidR="008009E2" w:rsidRPr="00EB5D17" w:rsidRDefault="008009E2" w:rsidP="00D00D5A">
            <w:pPr>
              <w:rPr>
                <w:sz w:val="20"/>
                <w:szCs w:val="20"/>
                <w:lang w:val="fr-FR"/>
              </w:rPr>
            </w:pPr>
            <w:r w:rsidRPr="00EB5D17">
              <w:rPr>
                <w:sz w:val="20"/>
                <w:szCs w:val="20"/>
                <w:lang w:val="fr-FR"/>
              </w:rPr>
              <w:t>5 min</w:t>
            </w:r>
          </w:p>
        </w:tc>
        <w:tc>
          <w:tcPr>
            <w:tcW w:w="1530" w:type="dxa"/>
            <w:tcBorders>
              <w:top w:val="single" w:sz="4" w:space="0" w:color="auto"/>
              <w:left w:val="single" w:sz="4" w:space="0" w:color="auto"/>
              <w:bottom w:val="single" w:sz="4" w:space="0" w:color="auto"/>
              <w:right w:val="single" w:sz="4" w:space="0" w:color="auto"/>
            </w:tcBorders>
          </w:tcPr>
          <w:p w:rsidR="007F5D75" w:rsidRDefault="004944AC" w:rsidP="00D00D5A">
            <w:pPr>
              <w:rPr>
                <w:sz w:val="20"/>
                <w:szCs w:val="20"/>
              </w:rPr>
            </w:pPr>
            <w:r>
              <w:rPr>
                <w:sz w:val="20"/>
                <w:szCs w:val="20"/>
              </w:rPr>
              <w:t>Students will be group up with 3 other students to work on Venn Diagram, looking to book for examples</w:t>
            </w: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p>
          <w:p w:rsidR="004944AC" w:rsidRDefault="004944AC" w:rsidP="00D00D5A">
            <w:pPr>
              <w:rPr>
                <w:sz w:val="20"/>
                <w:szCs w:val="20"/>
              </w:rPr>
            </w:pPr>
            <w:r>
              <w:rPr>
                <w:sz w:val="20"/>
                <w:szCs w:val="20"/>
              </w:rPr>
              <w:t>Each group will present their information</w:t>
            </w:r>
          </w:p>
          <w:p w:rsidR="004944AC" w:rsidRPr="004944AC" w:rsidRDefault="004944AC" w:rsidP="00D00D5A">
            <w:pPr>
              <w:rPr>
                <w:sz w:val="20"/>
                <w:szCs w:val="20"/>
              </w:rPr>
            </w:pPr>
            <w:r w:rsidRPr="004944AC">
              <w:rPr>
                <w:sz w:val="20"/>
                <w:szCs w:val="20"/>
              </w:rPr>
              <w:t>We will go around the room and have each group share one, and if a group finds that they have nothing new to contribute, they sit down.</w:t>
            </w:r>
          </w:p>
        </w:tc>
        <w:tc>
          <w:tcPr>
            <w:tcW w:w="1620" w:type="dxa"/>
            <w:tcBorders>
              <w:top w:val="single" w:sz="4" w:space="0" w:color="auto"/>
              <w:left w:val="single" w:sz="4" w:space="0" w:color="auto"/>
              <w:bottom w:val="single" w:sz="4" w:space="0" w:color="auto"/>
              <w:right w:val="single" w:sz="4" w:space="0" w:color="auto"/>
            </w:tcBorders>
          </w:tcPr>
          <w:p w:rsidR="007F5D75" w:rsidRPr="004944AC"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4944AC"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Default="00077648" w:rsidP="00D00D5A">
            <w:pPr>
              <w:rPr>
                <w:sz w:val="20"/>
                <w:szCs w:val="20"/>
              </w:rPr>
            </w:pPr>
            <w:r>
              <w:rPr>
                <w:sz w:val="20"/>
                <w:szCs w:val="20"/>
              </w:rPr>
              <w:t>Student notebooks</w:t>
            </w: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roofErr w:type="spellStart"/>
            <w:r>
              <w:rPr>
                <w:sz w:val="20"/>
                <w:szCs w:val="20"/>
              </w:rPr>
              <w:t>Youtube</w:t>
            </w:r>
            <w:proofErr w:type="spellEnd"/>
            <w:r>
              <w:rPr>
                <w:sz w:val="20"/>
                <w:szCs w:val="20"/>
              </w:rPr>
              <w:t xml:space="preserve"> clip/projector</w:t>
            </w:r>
          </w:p>
          <w:p w:rsidR="00077648" w:rsidRDefault="00077648" w:rsidP="00D00D5A">
            <w:pPr>
              <w:rPr>
                <w:sz w:val="20"/>
                <w:szCs w:val="20"/>
              </w:rPr>
            </w:pPr>
          </w:p>
          <w:p w:rsidR="00077648" w:rsidRDefault="00077648" w:rsidP="00D00D5A">
            <w:pPr>
              <w:rPr>
                <w:sz w:val="20"/>
                <w:szCs w:val="20"/>
              </w:rPr>
            </w:pPr>
          </w:p>
          <w:p w:rsidR="00077648" w:rsidRDefault="00077648" w:rsidP="00D00D5A">
            <w:pPr>
              <w:rPr>
                <w:sz w:val="20"/>
                <w:szCs w:val="20"/>
              </w:rPr>
            </w:pPr>
          </w:p>
          <w:p w:rsidR="00077648" w:rsidRPr="004944AC" w:rsidRDefault="00077648" w:rsidP="00D00D5A">
            <w:pPr>
              <w:rPr>
                <w:sz w:val="20"/>
                <w:szCs w:val="20"/>
              </w:rPr>
            </w:pPr>
            <w:r>
              <w:rPr>
                <w:sz w:val="20"/>
                <w:szCs w:val="20"/>
              </w:rPr>
              <w:t>Piece of candy</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8009E2" w:rsidRDefault="00DF6E5F" w:rsidP="008009E2">
            <w:pPr>
              <w:pStyle w:val="ListParagraph"/>
              <w:numPr>
                <w:ilvl w:val="0"/>
                <w:numId w:val="9"/>
              </w:numPr>
            </w:pPr>
            <w:r w:rsidRPr="008009E2">
              <w:t xml:space="preserve">Tell students they are to </w:t>
            </w:r>
            <w:r w:rsidR="008009E2">
              <w:t>write the next pages of the novel after this interchange.  They have ten minutes.  If they absolutely can’t write anything more (they should write close to ten minutes) they can go back and start catching up their “What are books for” chart for their reading from last night.</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8009E2"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7F5D75" w:rsidRPr="004944AC" w:rsidRDefault="004944AC" w:rsidP="00D00D5A">
            <w:pPr>
              <w:rPr>
                <w:sz w:val="20"/>
                <w:szCs w:val="20"/>
              </w:rPr>
            </w:pPr>
            <w:r>
              <w:rPr>
                <w:sz w:val="20"/>
                <w:szCs w:val="20"/>
              </w:rPr>
              <w:t>Students are writing for the full 10 minutes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8009E2" w:rsidRDefault="008009E2" w:rsidP="00D00D5A">
            <w:pPr>
              <w:rPr>
                <w:highlight w:val="green"/>
              </w:rPr>
            </w:pPr>
            <w:r w:rsidRPr="008009E2">
              <w:t>None</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4944AC"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8009E2" w:rsidRDefault="00B62028" w:rsidP="00D00D5A">
            <w:r w:rsidRPr="008009E2">
              <w:t>Wrap up</w:t>
            </w:r>
            <w:r w:rsidR="008009E2" w:rsidRPr="008009E2">
              <w:t xml:space="preserve"> and collect predictions.  </w:t>
            </w:r>
          </w:p>
          <w:p w:rsidR="008009E2" w:rsidRPr="0058141E" w:rsidRDefault="008009E2" w:rsidP="008009E2">
            <w:pPr>
              <w:rPr>
                <w:sz w:val="20"/>
                <w:szCs w:val="20"/>
              </w:rPr>
            </w:pPr>
            <w:r w:rsidRPr="008009E2">
              <w:t>Assign reading for tomorrow: catch up “What are books for” chart from reading from last night</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8009E2" w:rsidP="00D00D5A">
            <w:pPr>
              <w:rPr>
                <w:sz w:val="20"/>
                <w:szCs w:val="20"/>
              </w:rPr>
            </w:pPr>
            <w:r>
              <w:rPr>
                <w:sz w:val="20"/>
                <w:szCs w:val="20"/>
              </w:rPr>
              <w:t>2 min</w:t>
            </w:r>
          </w:p>
        </w:tc>
        <w:tc>
          <w:tcPr>
            <w:tcW w:w="1530" w:type="dxa"/>
            <w:tcBorders>
              <w:top w:val="single" w:sz="4" w:space="0" w:color="auto"/>
              <w:left w:val="single" w:sz="4" w:space="0" w:color="auto"/>
              <w:bottom w:val="single" w:sz="4" w:space="0" w:color="auto"/>
              <w:right w:val="single" w:sz="4" w:space="0" w:color="auto"/>
            </w:tcBorders>
          </w:tcPr>
          <w:p w:rsidR="00637CB2" w:rsidRPr="004944AC"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4944AC" w:rsidRPr="002272D6" w:rsidTr="00D00D5A">
        <w:trPr>
          <w:trHeight w:val="379"/>
        </w:trPr>
        <w:tc>
          <w:tcPr>
            <w:tcW w:w="2304" w:type="dxa"/>
            <w:shd w:val="clear" w:color="auto" w:fill="auto"/>
          </w:tcPr>
          <w:p w:rsidR="004944AC" w:rsidRPr="002272D6" w:rsidRDefault="004944AC" w:rsidP="0041756A">
            <w:pPr>
              <w:spacing w:line="480" w:lineRule="auto"/>
              <w:ind w:firstLine="720"/>
              <w:rPr>
                <w:b/>
              </w:rPr>
            </w:pPr>
            <w:r>
              <w:rPr>
                <w:b/>
              </w:rPr>
              <w:t xml:space="preserve"> </w:t>
            </w:r>
            <w:r w:rsidRPr="002272D6">
              <w:rPr>
                <w:b/>
              </w:rPr>
              <w:t>All</w:t>
            </w:r>
          </w:p>
        </w:tc>
        <w:tc>
          <w:tcPr>
            <w:tcW w:w="5706" w:type="dxa"/>
            <w:shd w:val="clear" w:color="auto" w:fill="auto"/>
          </w:tcPr>
          <w:p w:rsidR="004944AC" w:rsidRPr="002272D6" w:rsidRDefault="004944AC" w:rsidP="0041756A">
            <w:pPr>
              <w:ind w:firstLine="720"/>
              <w:rPr>
                <w:b/>
              </w:rPr>
            </w:pPr>
            <w:r>
              <w:rPr>
                <w:b/>
              </w:rPr>
              <w:t>Students will participate at some point during class, and write for quick-write and exit slips.</w:t>
            </w:r>
          </w:p>
        </w:tc>
      </w:tr>
      <w:tr w:rsidR="004944AC" w:rsidRPr="002272D6" w:rsidTr="00D00D5A">
        <w:trPr>
          <w:trHeight w:val="379"/>
        </w:trPr>
        <w:tc>
          <w:tcPr>
            <w:tcW w:w="2304" w:type="dxa"/>
            <w:shd w:val="clear" w:color="auto" w:fill="auto"/>
          </w:tcPr>
          <w:p w:rsidR="004944AC" w:rsidRPr="002272D6" w:rsidRDefault="004944AC" w:rsidP="0041756A">
            <w:pPr>
              <w:spacing w:line="480" w:lineRule="auto"/>
              <w:jc w:val="center"/>
              <w:rPr>
                <w:b/>
              </w:rPr>
            </w:pPr>
            <w:r w:rsidRPr="002272D6">
              <w:rPr>
                <w:b/>
              </w:rPr>
              <w:t>Some</w:t>
            </w:r>
          </w:p>
        </w:tc>
        <w:tc>
          <w:tcPr>
            <w:tcW w:w="5706" w:type="dxa"/>
            <w:shd w:val="clear" w:color="auto" w:fill="auto"/>
          </w:tcPr>
          <w:p w:rsidR="004944AC" w:rsidRPr="002272D6" w:rsidRDefault="004944AC" w:rsidP="0041756A">
            <w:pPr>
              <w:spacing w:line="480" w:lineRule="auto"/>
              <w:rPr>
                <w:b/>
              </w:rPr>
            </w:pPr>
            <w:r>
              <w:rPr>
                <w:b/>
              </w:rPr>
              <w:t>Some students will present their information</w:t>
            </w:r>
          </w:p>
        </w:tc>
      </w:tr>
      <w:tr w:rsidR="004944AC" w:rsidRPr="002272D6" w:rsidTr="00D00D5A">
        <w:trPr>
          <w:trHeight w:val="393"/>
        </w:trPr>
        <w:tc>
          <w:tcPr>
            <w:tcW w:w="2304" w:type="dxa"/>
            <w:shd w:val="clear" w:color="auto" w:fill="auto"/>
          </w:tcPr>
          <w:p w:rsidR="004944AC" w:rsidRPr="002272D6" w:rsidRDefault="004944AC" w:rsidP="0041756A">
            <w:pPr>
              <w:spacing w:line="480" w:lineRule="auto"/>
              <w:ind w:firstLine="720"/>
              <w:rPr>
                <w:b/>
              </w:rPr>
            </w:pPr>
            <w:r w:rsidRPr="002272D6">
              <w:rPr>
                <w:b/>
              </w:rPr>
              <w:t>Few</w:t>
            </w:r>
          </w:p>
        </w:tc>
        <w:tc>
          <w:tcPr>
            <w:tcW w:w="5706" w:type="dxa"/>
            <w:shd w:val="clear" w:color="auto" w:fill="auto"/>
          </w:tcPr>
          <w:p w:rsidR="004944AC" w:rsidRPr="002272D6" w:rsidRDefault="004944AC" w:rsidP="0041756A">
            <w:pPr>
              <w:rPr>
                <w:b/>
              </w:rPr>
            </w:pPr>
            <w:r>
              <w:rPr>
                <w:b/>
              </w:rPr>
              <w:t>Few students will not be required to present their information, and instead be required to actively listen during presentations</w:t>
            </w:r>
          </w:p>
        </w:tc>
      </w:tr>
    </w:tbl>
    <w:p w:rsidR="00D00D5A" w:rsidRPr="0037183C" w:rsidRDefault="00D00D5A" w:rsidP="004944AC">
      <w:pPr>
        <w:spacing w:line="480" w:lineRule="auto"/>
        <w:rPr>
          <w:b/>
          <w:sz w:val="28"/>
          <w:szCs w:val="28"/>
        </w:rPr>
      </w:pPr>
    </w:p>
    <w:sectPr w:rsidR="00D00D5A" w:rsidRPr="0037183C"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8D" w:rsidRDefault="0008738D" w:rsidP="00A23CF4">
      <w:r>
        <w:separator/>
      </w:r>
    </w:p>
  </w:endnote>
  <w:endnote w:type="continuationSeparator" w:id="0">
    <w:p w:rsidR="0008738D" w:rsidRDefault="0008738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8D" w:rsidRDefault="0008738D" w:rsidP="00A23CF4">
      <w:r>
        <w:separator/>
      </w:r>
    </w:p>
  </w:footnote>
  <w:footnote w:type="continuationSeparator" w:id="0">
    <w:p w:rsidR="0008738D" w:rsidRDefault="0008738D"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DB4437B"/>
    <w:multiLevelType w:val="hybridMultilevel"/>
    <w:tmpl w:val="2670211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FC447E"/>
    <w:multiLevelType w:val="hybridMultilevel"/>
    <w:tmpl w:val="4406ECC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535E15AD"/>
    <w:multiLevelType w:val="hybridMultilevel"/>
    <w:tmpl w:val="5FB4D5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76AB4C62"/>
    <w:multiLevelType w:val="hybridMultilevel"/>
    <w:tmpl w:val="21005D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5"/>
  </w:num>
  <w:num w:numId="6">
    <w:abstractNumId w:val="3"/>
  </w:num>
  <w:num w:numId="7">
    <w:abstractNumId w:val="4"/>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51708"/>
    <w:rsid w:val="00077648"/>
    <w:rsid w:val="0008738D"/>
    <w:rsid w:val="0009578F"/>
    <w:rsid w:val="001E6F31"/>
    <w:rsid w:val="00220EA9"/>
    <w:rsid w:val="00222882"/>
    <w:rsid w:val="002272D6"/>
    <w:rsid w:val="002A0934"/>
    <w:rsid w:val="0037183C"/>
    <w:rsid w:val="00420EAA"/>
    <w:rsid w:val="004944AC"/>
    <w:rsid w:val="004C0DC1"/>
    <w:rsid w:val="0055463E"/>
    <w:rsid w:val="00616BCE"/>
    <w:rsid w:val="00637CB2"/>
    <w:rsid w:val="00663C3D"/>
    <w:rsid w:val="00706BC5"/>
    <w:rsid w:val="007512B0"/>
    <w:rsid w:val="00776555"/>
    <w:rsid w:val="007C2445"/>
    <w:rsid w:val="007F5D75"/>
    <w:rsid w:val="008009E2"/>
    <w:rsid w:val="008352BF"/>
    <w:rsid w:val="008D00AA"/>
    <w:rsid w:val="00902FF7"/>
    <w:rsid w:val="00913630"/>
    <w:rsid w:val="009E4B06"/>
    <w:rsid w:val="00A23CF4"/>
    <w:rsid w:val="00AC6864"/>
    <w:rsid w:val="00AF7781"/>
    <w:rsid w:val="00B62028"/>
    <w:rsid w:val="00BA0858"/>
    <w:rsid w:val="00BD72B9"/>
    <w:rsid w:val="00BF15E9"/>
    <w:rsid w:val="00C61A88"/>
    <w:rsid w:val="00C76F2C"/>
    <w:rsid w:val="00D00D5A"/>
    <w:rsid w:val="00D139AB"/>
    <w:rsid w:val="00D1564A"/>
    <w:rsid w:val="00D72DF0"/>
    <w:rsid w:val="00DF6E5F"/>
    <w:rsid w:val="00E0611D"/>
    <w:rsid w:val="00E66DF7"/>
    <w:rsid w:val="00EB5D17"/>
    <w:rsid w:val="00ED5411"/>
    <w:rsid w:val="00F43C2A"/>
    <w:rsid w:val="00FA39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220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2582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894EA7-E3EE-4076-9E4D-7F88591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1482</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10</cp:revision>
  <dcterms:created xsi:type="dcterms:W3CDTF">2012-12-09T03:53:00Z</dcterms:created>
  <dcterms:modified xsi:type="dcterms:W3CDTF">2012-12-11T12:27:00Z</dcterms:modified>
</cp:coreProperties>
</file>